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AAEF0" w14:textId="77777777" w:rsidR="00396A71" w:rsidRPr="00396A71" w:rsidRDefault="00396A71" w:rsidP="00396A71">
      <w:pPr>
        <w:spacing w:after="0" w:line="240" w:lineRule="auto"/>
        <w:jc w:val="center"/>
        <w:rPr>
          <w:rFonts w:ascii="Times New Roman" w:eastAsia="Times New Roman" w:hAnsi="Times New Roman" w:cs="Times New Roman"/>
          <w:color w:val="000000"/>
          <w:sz w:val="28"/>
          <w:szCs w:val="28"/>
          <w:lang w:val="en-US" w:eastAsia="ru-RU"/>
        </w:rPr>
      </w:pPr>
      <w:r w:rsidRPr="00396A71">
        <w:rPr>
          <w:rFonts w:ascii="Times New Roman" w:eastAsia="Times New Roman" w:hAnsi="Times New Roman" w:cs="Times New Roman"/>
          <w:b/>
          <w:bCs/>
          <w:color w:val="000000"/>
          <w:sz w:val="28"/>
          <w:szCs w:val="28"/>
          <w:lang w:val="en-US" w:eastAsia="ru-RU"/>
        </w:rPr>
        <w:t>BRIEF SUMMARY</w:t>
      </w:r>
    </w:p>
    <w:p w14:paraId="4709481D" w14:textId="0792505E" w:rsidR="009B0FAD" w:rsidRPr="009B0FAD" w:rsidRDefault="009B0FAD" w:rsidP="009B0FAD">
      <w:pPr>
        <w:spacing w:after="0" w:line="240" w:lineRule="auto"/>
        <w:jc w:val="center"/>
        <w:rPr>
          <w:rFonts w:ascii="Times New Roman" w:eastAsia="Times New Roman" w:hAnsi="Times New Roman" w:cs="Times New Roman"/>
          <w:b/>
          <w:sz w:val="24"/>
          <w:szCs w:val="24"/>
          <w:lang w:val="en-US" w:eastAsia="ru-RU"/>
        </w:rPr>
      </w:pPr>
      <w:r w:rsidRPr="009B0FAD">
        <w:rPr>
          <w:rFonts w:ascii="Times New Roman" w:eastAsia="Times New Roman" w:hAnsi="Times New Roman" w:cs="Times New Roman"/>
          <w:b/>
          <w:sz w:val="24"/>
          <w:szCs w:val="24"/>
          <w:lang w:val="en-US" w:eastAsia="ru-RU"/>
        </w:rPr>
        <w:t>"</w:t>
      </w:r>
      <w:r w:rsidR="007071FF" w:rsidRPr="007071FF">
        <w:rPr>
          <w:rFonts w:ascii="Times New Roman" w:eastAsia="Times New Roman" w:hAnsi="Times New Roman" w:cs="Times New Roman"/>
          <w:b/>
          <w:sz w:val="24"/>
          <w:szCs w:val="24"/>
          <w:lang w:val="en-US" w:eastAsia="ru-RU"/>
        </w:rPr>
        <w:t>International relations and global politics</w:t>
      </w:r>
      <w:r w:rsidRPr="009B0FAD">
        <w:rPr>
          <w:rFonts w:ascii="Times New Roman" w:eastAsia="Times New Roman" w:hAnsi="Times New Roman" w:cs="Times New Roman"/>
          <w:b/>
          <w:sz w:val="24"/>
          <w:szCs w:val="24"/>
          <w:lang w:val="en-US" w:eastAsia="ru-RU"/>
        </w:rPr>
        <w:t>"</w:t>
      </w:r>
    </w:p>
    <w:p w14:paraId="4A204C24" w14:textId="77777777" w:rsidR="009B0FAD" w:rsidRPr="009B0FAD" w:rsidRDefault="009B0FAD" w:rsidP="009B0FAD">
      <w:pPr>
        <w:spacing w:after="0" w:line="240" w:lineRule="auto"/>
        <w:jc w:val="center"/>
        <w:rPr>
          <w:rFonts w:ascii="Times New Roman" w:eastAsia="Times New Roman" w:hAnsi="Times New Roman" w:cs="Times New Roman"/>
          <w:b/>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300"/>
      </w:tblGrid>
      <w:tr w:rsidR="009B0FAD" w:rsidRPr="00396A71" w14:paraId="3256CDFD" w14:textId="77777777" w:rsidTr="007D6EE2">
        <w:tc>
          <w:tcPr>
            <w:tcW w:w="468" w:type="dxa"/>
            <w:tcBorders>
              <w:top w:val="single" w:sz="4" w:space="0" w:color="auto"/>
              <w:left w:val="single" w:sz="4" w:space="0" w:color="auto"/>
              <w:bottom w:val="single" w:sz="4" w:space="0" w:color="auto"/>
              <w:right w:val="single" w:sz="4" w:space="0" w:color="auto"/>
            </w:tcBorders>
            <w:hideMark/>
          </w:tcPr>
          <w:p w14:paraId="5415CA95"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1</w:t>
            </w:r>
          </w:p>
        </w:tc>
        <w:tc>
          <w:tcPr>
            <w:tcW w:w="2448" w:type="dxa"/>
            <w:tcBorders>
              <w:top w:val="single" w:sz="4" w:space="0" w:color="auto"/>
              <w:left w:val="single" w:sz="4" w:space="0" w:color="auto"/>
              <w:bottom w:val="single" w:sz="4" w:space="0" w:color="auto"/>
              <w:right w:val="single" w:sz="4" w:space="0" w:color="auto"/>
            </w:tcBorders>
            <w:hideMark/>
          </w:tcPr>
          <w:p w14:paraId="6309973C"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val="en-US" w:eastAsia="ru-RU"/>
              </w:rPr>
              <w:t>S</w:t>
            </w:r>
            <w:r w:rsidRPr="009B0FAD">
              <w:rPr>
                <w:rFonts w:ascii="Times New Roman" w:eastAsia="Times New Roman" w:hAnsi="Times New Roman" w:cs="Times New Roman"/>
                <w:sz w:val="24"/>
                <w:szCs w:val="24"/>
                <w:lang w:eastAsia="ru-RU"/>
              </w:rPr>
              <w:t>pecialized module</w:t>
            </w:r>
          </w:p>
        </w:tc>
        <w:tc>
          <w:tcPr>
            <w:tcW w:w="6300" w:type="dxa"/>
            <w:tcBorders>
              <w:top w:val="single" w:sz="4" w:space="0" w:color="auto"/>
              <w:left w:val="single" w:sz="4" w:space="0" w:color="auto"/>
              <w:bottom w:val="single" w:sz="4" w:space="0" w:color="auto"/>
              <w:right w:val="single" w:sz="4" w:space="0" w:color="auto"/>
            </w:tcBorders>
          </w:tcPr>
          <w:p w14:paraId="01FBC23A" w14:textId="318C2E28" w:rsidR="009B0FAD" w:rsidRPr="009B0FAD" w:rsidRDefault="007D6EE2" w:rsidP="009B0FAD">
            <w:pPr>
              <w:spacing w:after="0" w:line="240" w:lineRule="auto"/>
              <w:jc w:val="both"/>
              <w:rPr>
                <w:rFonts w:ascii="Times New Roman" w:eastAsia="Times New Roman" w:hAnsi="Times New Roman" w:cs="Times New Roman"/>
                <w:sz w:val="24"/>
                <w:szCs w:val="24"/>
                <w:lang w:val="en-US" w:eastAsia="ru-RU"/>
              </w:rPr>
            </w:pPr>
            <w:r w:rsidRPr="007D6EE2">
              <w:rPr>
                <w:rFonts w:ascii="Times New Roman" w:eastAsia="Times New Roman" w:hAnsi="Times New Roman" w:cs="Times New Roman"/>
                <w:sz w:val="24"/>
                <w:szCs w:val="24"/>
                <w:lang w:val="en-US" w:eastAsia="ru-RU"/>
              </w:rPr>
              <w:t>International relations and global politics</w:t>
            </w:r>
          </w:p>
        </w:tc>
      </w:tr>
      <w:tr w:rsidR="009B0FAD" w:rsidRPr="009B0FAD" w14:paraId="69E162E1" w14:textId="77777777" w:rsidTr="0029167E">
        <w:trPr>
          <w:trHeight w:val="306"/>
        </w:trPr>
        <w:tc>
          <w:tcPr>
            <w:tcW w:w="468" w:type="dxa"/>
            <w:tcBorders>
              <w:top w:val="single" w:sz="4" w:space="0" w:color="auto"/>
              <w:left w:val="single" w:sz="4" w:space="0" w:color="auto"/>
              <w:bottom w:val="single" w:sz="4" w:space="0" w:color="auto"/>
              <w:right w:val="single" w:sz="4" w:space="0" w:color="auto"/>
            </w:tcBorders>
            <w:hideMark/>
          </w:tcPr>
          <w:p w14:paraId="47292F1D"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2</w:t>
            </w:r>
          </w:p>
        </w:tc>
        <w:tc>
          <w:tcPr>
            <w:tcW w:w="2448" w:type="dxa"/>
            <w:tcBorders>
              <w:top w:val="single" w:sz="4" w:space="0" w:color="auto"/>
              <w:left w:val="single" w:sz="4" w:space="0" w:color="auto"/>
              <w:bottom w:val="single" w:sz="4" w:space="0" w:color="auto"/>
              <w:right w:val="single" w:sz="4" w:space="0" w:color="auto"/>
            </w:tcBorders>
            <w:hideMark/>
          </w:tcPr>
          <w:p w14:paraId="120151F7"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Specialty</w:t>
            </w:r>
          </w:p>
        </w:tc>
        <w:tc>
          <w:tcPr>
            <w:tcW w:w="6300" w:type="dxa"/>
          </w:tcPr>
          <w:p w14:paraId="57B22FD2" w14:textId="63D9D29C" w:rsidR="009B0FAD" w:rsidRPr="009B0FAD" w:rsidRDefault="007D6EE2" w:rsidP="009B0FAD">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be-BY"/>
              </w:rPr>
              <w:t xml:space="preserve">6-05-0421-02 </w:t>
            </w:r>
            <w:r w:rsidR="009B0FAD" w:rsidRPr="009B0FAD">
              <w:rPr>
                <w:rFonts w:ascii="Times New Roman" w:eastAsia="Times New Roman" w:hAnsi="Times New Roman" w:cs="Times New Roman"/>
                <w:sz w:val="24"/>
                <w:szCs w:val="24"/>
                <w:lang w:eastAsia="ru-RU"/>
              </w:rPr>
              <w:t>International Law </w:t>
            </w:r>
          </w:p>
        </w:tc>
      </w:tr>
      <w:tr w:rsidR="009B0FAD" w:rsidRPr="009B0FAD" w14:paraId="46CEE892"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069B388B"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3</w:t>
            </w:r>
          </w:p>
        </w:tc>
        <w:tc>
          <w:tcPr>
            <w:tcW w:w="2448" w:type="dxa"/>
            <w:tcBorders>
              <w:top w:val="single" w:sz="4" w:space="0" w:color="auto"/>
              <w:left w:val="single" w:sz="4" w:space="0" w:color="auto"/>
              <w:bottom w:val="single" w:sz="4" w:space="0" w:color="auto"/>
              <w:right w:val="single" w:sz="4" w:space="0" w:color="auto"/>
            </w:tcBorders>
            <w:hideMark/>
          </w:tcPr>
          <w:p w14:paraId="0BD4E811"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Course of Study</w:t>
            </w:r>
          </w:p>
        </w:tc>
        <w:tc>
          <w:tcPr>
            <w:tcW w:w="6300" w:type="dxa"/>
            <w:tcBorders>
              <w:top w:val="single" w:sz="4" w:space="0" w:color="auto"/>
              <w:left w:val="single" w:sz="4" w:space="0" w:color="auto"/>
              <w:bottom w:val="single" w:sz="4" w:space="0" w:color="auto"/>
              <w:right w:val="single" w:sz="4" w:space="0" w:color="auto"/>
            </w:tcBorders>
            <w:hideMark/>
          </w:tcPr>
          <w:p w14:paraId="01D7972A" w14:textId="77777777" w:rsidR="009B0FAD" w:rsidRPr="009B0FAD" w:rsidRDefault="009B0FAD" w:rsidP="009B0FAD">
            <w:pPr>
              <w:spacing w:after="0" w:line="240" w:lineRule="auto"/>
              <w:jc w:val="both"/>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1</w:t>
            </w:r>
          </w:p>
        </w:tc>
      </w:tr>
      <w:tr w:rsidR="009B0FAD" w:rsidRPr="009B0FAD" w14:paraId="3D2644AD"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0ABCF95E"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4</w:t>
            </w:r>
          </w:p>
        </w:tc>
        <w:tc>
          <w:tcPr>
            <w:tcW w:w="2448" w:type="dxa"/>
            <w:tcBorders>
              <w:top w:val="single" w:sz="4" w:space="0" w:color="auto"/>
              <w:left w:val="single" w:sz="4" w:space="0" w:color="auto"/>
              <w:bottom w:val="single" w:sz="4" w:space="0" w:color="auto"/>
              <w:right w:val="single" w:sz="4" w:space="0" w:color="auto"/>
            </w:tcBorders>
            <w:hideMark/>
          </w:tcPr>
          <w:p w14:paraId="0EB74AD7"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 xml:space="preserve">Semester </w:t>
            </w:r>
          </w:p>
        </w:tc>
        <w:tc>
          <w:tcPr>
            <w:tcW w:w="6300" w:type="dxa"/>
            <w:tcBorders>
              <w:top w:val="single" w:sz="4" w:space="0" w:color="auto"/>
              <w:left w:val="single" w:sz="4" w:space="0" w:color="auto"/>
              <w:bottom w:val="single" w:sz="4" w:space="0" w:color="auto"/>
              <w:right w:val="single" w:sz="4" w:space="0" w:color="auto"/>
            </w:tcBorders>
            <w:hideMark/>
          </w:tcPr>
          <w:p w14:paraId="28BEDCB8" w14:textId="77777777" w:rsidR="009B0FAD" w:rsidRPr="009B0FAD" w:rsidRDefault="009B0FAD" w:rsidP="009B0FAD">
            <w:pPr>
              <w:spacing w:after="0" w:line="240" w:lineRule="auto"/>
              <w:jc w:val="both"/>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1</w:t>
            </w:r>
          </w:p>
        </w:tc>
      </w:tr>
      <w:tr w:rsidR="009B0FAD" w:rsidRPr="009B0FAD" w14:paraId="65F08D6E"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002585C8"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5</w:t>
            </w:r>
          </w:p>
        </w:tc>
        <w:tc>
          <w:tcPr>
            <w:tcW w:w="2448" w:type="dxa"/>
            <w:tcBorders>
              <w:top w:val="single" w:sz="4" w:space="0" w:color="auto"/>
              <w:left w:val="single" w:sz="4" w:space="0" w:color="auto"/>
              <w:bottom w:val="single" w:sz="4" w:space="0" w:color="auto"/>
              <w:right w:val="single" w:sz="4" w:space="0" w:color="auto"/>
            </w:tcBorders>
            <w:hideMark/>
          </w:tcPr>
          <w:p w14:paraId="3A89F078"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val="en-US" w:eastAsia="ru-RU"/>
              </w:rPr>
              <w:t>C</w:t>
            </w:r>
            <w:r w:rsidRPr="009B0FAD">
              <w:rPr>
                <w:rFonts w:ascii="Times New Roman" w:eastAsia="Times New Roman" w:hAnsi="Times New Roman" w:cs="Times New Roman"/>
                <w:sz w:val="24"/>
                <w:szCs w:val="24"/>
                <w:lang w:eastAsia="ru-RU"/>
              </w:rPr>
              <w:t>edit units</w:t>
            </w:r>
          </w:p>
        </w:tc>
        <w:tc>
          <w:tcPr>
            <w:tcW w:w="6300" w:type="dxa"/>
            <w:tcBorders>
              <w:top w:val="single" w:sz="4" w:space="0" w:color="auto"/>
              <w:left w:val="single" w:sz="4" w:space="0" w:color="auto"/>
              <w:bottom w:val="single" w:sz="4" w:space="0" w:color="auto"/>
              <w:right w:val="single" w:sz="4" w:space="0" w:color="auto"/>
            </w:tcBorders>
            <w:hideMark/>
          </w:tcPr>
          <w:p w14:paraId="58DB08E1" w14:textId="367188DC" w:rsidR="009B0FAD" w:rsidRPr="009B0FAD" w:rsidRDefault="009B0FAD" w:rsidP="009B0FAD">
            <w:pPr>
              <w:spacing w:after="0" w:line="240" w:lineRule="auto"/>
              <w:jc w:val="both"/>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3</w:t>
            </w:r>
          </w:p>
        </w:tc>
      </w:tr>
      <w:tr w:rsidR="009B0FAD" w:rsidRPr="00396A71" w14:paraId="53910D4F"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586EB22A"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6</w:t>
            </w:r>
          </w:p>
        </w:tc>
        <w:tc>
          <w:tcPr>
            <w:tcW w:w="2448" w:type="dxa"/>
            <w:tcBorders>
              <w:top w:val="single" w:sz="4" w:space="0" w:color="auto"/>
              <w:left w:val="single" w:sz="4" w:space="0" w:color="auto"/>
              <w:bottom w:val="single" w:sz="4" w:space="0" w:color="auto"/>
              <w:right w:val="single" w:sz="4" w:space="0" w:color="auto"/>
            </w:tcBorders>
            <w:hideMark/>
          </w:tcPr>
          <w:p w14:paraId="29B5E31B" w14:textId="77777777" w:rsidR="009B0FAD" w:rsidRPr="009B0FAD" w:rsidRDefault="009B0FAD" w:rsidP="009B0FAD">
            <w:pPr>
              <w:spacing w:after="0" w:line="240" w:lineRule="auto"/>
              <w:jc w:val="center"/>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Degree, title, full name of lecturers</w:t>
            </w:r>
          </w:p>
        </w:tc>
        <w:tc>
          <w:tcPr>
            <w:tcW w:w="6300" w:type="dxa"/>
            <w:tcBorders>
              <w:top w:val="single" w:sz="4" w:space="0" w:color="auto"/>
              <w:left w:val="single" w:sz="4" w:space="0" w:color="auto"/>
              <w:bottom w:val="single" w:sz="4" w:space="0" w:color="auto"/>
              <w:right w:val="single" w:sz="4" w:space="0" w:color="auto"/>
            </w:tcBorders>
            <w:hideMark/>
          </w:tcPr>
          <w:p w14:paraId="41D64139" w14:textId="70FE7663" w:rsidR="009B0FAD" w:rsidRPr="009B0FAD" w:rsidRDefault="007D6EE2" w:rsidP="009B0FAD">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PhD</w:t>
            </w:r>
            <w:r w:rsidRPr="007D6EE2">
              <w:rPr>
                <w:rFonts w:ascii="Times New Roman" w:eastAsia="Times New Roman" w:hAnsi="Times New Roman" w:cs="Times New Roman"/>
                <w:sz w:val="24"/>
                <w:szCs w:val="24"/>
                <w:lang w:val="en-US" w:eastAsia="ru-RU"/>
              </w:rPr>
              <w:t xml:space="preserve"> </w:t>
            </w:r>
            <w:r w:rsidR="00396A71">
              <w:rPr>
                <w:rFonts w:ascii="Times New Roman" w:eastAsia="Times New Roman" w:hAnsi="Times New Roman" w:cs="Times New Roman"/>
                <w:sz w:val="24"/>
                <w:szCs w:val="24"/>
                <w:lang w:val="en-US" w:eastAsia="ru-RU"/>
              </w:rPr>
              <w:t xml:space="preserve">in </w:t>
            </w:r>
            <w:r w:rsidRPr="007D6EE2">
              <w:rPr>
                <w:rFonts w:ascii="Times New Roman" w:eastAsia="Times New Roman" w:hAnsi="Times New Roman" w:cs="Times New Roman"/>
                <w:sz w:val="24"/>
                <w:szCs w:val="24"/>
                <w:lang w:val="en-US" w:eastAsia="ru-RU"/>
              </w:rPr>
              <w:t>Histor</w:t>
            </w:r>
            <w:r w:rsidR="00396A71">
              <w:rPr>
                <w:rFonts w:ascii="Times New Roman" w:eastAsia="Times New Roman" w:hAnsi="Times New Roman" w:cs="Times New Roman"/>
                <w:sz w:val="24"/>
                <w:szCs w:val="24"/>
                <w:lang w:val="en-US" w:eastAsia="ru-RU"/>
              </w:rPr>
              <w:t>y</w:t>
            </w:r>
            <w:r w:rsidRPr="007D6EE2">
              <w:rPr>
                <w:rFonts w:ascii="Times New Roman" w:eastAsia="Times New Roman" w:hAnsi="Times New Roman" w:cs="Times New Roman"/>
                <w:sz w:val="24"/>
                <w:szCs w:val="24"/>
                <w:lang w:val="en-US" w:eastAsia="ru-RU"/>
              </w:rPr>
              <w:t>, Associate Professor Andrey Volodkin</w:t>
            </w:r>
          </w:p>
        </w:tc>
      </w:tr>
      <w:tr w:rsidR="009B0FAD" w:rsidRPr="00396A71" w14:paraId="597FBAAB"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7EB87539"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7</w:t>
            </w:r>
          </w:p>
        </w:tc>
        <w:tc>
          <w:tcPr>
            <w:tcW w:w="2448" w:type="dxa"/>
            <w:tcBorders>
              <w:top w:val="single" w:sz="4" w:space="0" w:color="auto"/>
              <w:left w:val="single" w:sz="4" w:space="0" w:color="auto"/>
              <w:bottom w:val="single" w:sz="4" w:space="0" w:color="auto"/>
              <w:right w:val="single" w:sz="4" w:space="0" w:color="auto"/>
            </w:tcBorders>
            <w:hideMark/>
          </w:tcPr>
          <w:p w14:paraId="057610A2"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Objectives</w:t>
            </w:r>
          </w:p>
        </w:tc>
        <w:tc>
          <w:tcPr>
            <w:tcW w:w="6300" w:type="dxa"/>
            <w:tcBorders>
              <w:top w:val="single" w:sz="4" w:space="0" w:color="auto"/>
              <w:left w:val="single" w:sz="4" w:space="0" w:color="auto"/>
              <w:bottom w:val="single" w:sz="4" w:space="0" w:color="auto"/>
              <w:right w:val="single" w:sz="4" w:space="0" w:color="auto"/>
            </w:tcBorders>
            <w:hideMark/>
          </w:tcPr>
          <w:p w14:paraId="5AD7BF79" w14:textId="77777777" w:rsidR="007D6EE2" w:rsidRDefault="007D6EE2" w:rsidP="009B0FAD">
            <w:pPr>
              <w:spacing w:after="0" w:line="240" w:lineRule="auto"/>
              <w:jc w:val="both"/>
              <w:rPr>
                <w:rFonts w:ascii="Times New Roman" w:eastAsia="Times New Roman" w:hAnsi="Times New Roman" w:cs="Times New Roman"/>
                <w:sz w:val="24"/>
                <w:szCs w:val="24"/>
                <w:lang w:val="en-US" w:eastAsia="ru-RU"/>
              </w:rPr>
            </w:pPr>
            <w:r w:rsidRPr="007D6EE2">
              <w:rPr>
                <w:rFonts w:ascii="Times New Roman" w:eastAsia="Times New Roman" w:hAnsi="Times New Roman" w:cs="Times New Roman"/>
                <w:sz w:val="24"/>
                <w:szCs w:val="24"/>
                <w:lang w:val="en-US" w:eastAsia="ru-RU"/>
              </w:rPr>
              <w:t>To develop in students a holistic understanding of the modern system of international relations and world politics by studying its structure and stages of development, typology of international processes and means of their regulation.</w:t>
            </w:r>
          </w:p>
          <w:p w14:paraId="1D68D352" w14:textId="21D95FC6" w:rsidR="009B0FAD" w:rsidRPr="009B0FAD" w:rsidRDefault="009B0FAD" w:rsidP="009B0FAD">
            <w:pPr>
              <w:spacing w:after="0" w:line="240" w:lineRule="auto"/>
              <w:jc w:val="both"/>
              <w:rPr>
                <w:rFonts w:ascii="Times New Roman" w:eastAsia="Times New Roman" w:hAnsi="Times New Roman" w:cs="Times New Roman"/>
                <w:sz w:val="24"/>
                <w:szCs w:val="24"/>
                <w:lang w:val="en-US" w:eastAsia="ru-RU"/>
              </w:rPr>
            </w:pPr>
          </w:p>
        </w:tc>
      </w:tr>
      <w:tr w:rsidR="009B0FAD" w:rsidRPr="009B0FAD" w14:paraId="54FC518B"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14290FB6"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8</w:t>
            </w:r>
          </w:p>
        </w:tc>
        <w:tc>
          <w:tcPr>
            <w:tcW w:w="2448" w:type="dxa"/>
            <w:tcBorders>
              <w:top w:val="single" w:sz="4" w:space="0" w:color="auto"/>
              <w:left w:val="single" w:sz="4" w:space="0" w:color="auto"/>
              <w:bottom w:val="single" w:sz="4" w:space="0" w:color="auto"/>
              <w:right w:val="single" w:sz="4" w:space="0" w:color="auto"/>
            </w:tcBorders>
            <w:hideMark/>
          </w:tcPr>
          <w:p w14:paraId="064C6794"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Prerequisites</w:t>
            </w:r>
          </w:p>
        </w:tc>
        <w:tc>
          <w:tcPr>
            <w:tcW w:w="6300" w:type="dxa"/>
            <w:tcBorders>
              <w:top w:val="single" w:sz="4" w:space="0" w:color="auto"/>
              <w:left w:val="single" w:sz="4" w:space="0" w:color="auto"/>
              <w:bottom w:val="single" w:sz="4" w:space="0" w:color="auto"/>
              <w:right w:val="single" w:sz="4" w:space="0" w:color="auto"/>
            </w:tcBorders>
            <w:hideMark/>
          </w:tcPr>
          <w:p w14:paraId="3C2E3D8E" w14:textId="69EB0FB5" w:rsidR="009B0FAD" w:rsidRPr="009B0FAD" w:rsidRDefault="007D6EE2" w:rsidP="009B0FAD">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International law</w:t>
            </w:r>
          </w:p>
        </w:tc>
      </w:tr>
      <w:tr w:rsidR="009B0FAD" w:rsidRPr="00396A71" w14:paraId="28432B91"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6ED11CFB"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9</w:t>
            </w:r>
          </w:p>
        </w:tc>
        <w:tc>
          <w:tcPr>
            <w:tcW w:w="2448" w:type="dxa"/>
            <w:tcBorders>
              <w:top w:val="single" w:sz="4" w:space="0" w:color="auto"/>
              <w:left w:val="single" w:sz="4" w:space="0" w:color="auto"/>
              <w:bottom w:val="single" w:sz="4" w:space="0" w:color="auto"/>
              <w:right w:val="single" w:sz="4" w:space="0" w:color="auto"/>
            </w:tcBorders>
            <w:hideMark/>
          </w:tcPr>
          <w:p w14:paraId="6751C111"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Syllabus</w:t>
            </w:r>
          </w:p>
        </w:tc>
        <w:tc>
          <w:tcPr>
            <w:tcW w:w="6300" w:type="dxa"/>
            <w:tcBorders>
              <w:top w:val="single" w:sz="4" w:space="0" w:color="auto"/>
              <w:left w:val="single" w:sz="4" w:space="0" w:color="auto"/>
              <w:bottom w:val="single" w:sz="4" w:space="0" w:color="auto"/>
              <w:right w:val="single" w:sz="4" w:space="0" w:color="auto"/>
            </w:tcBorders>
            <w:hideMark/>
          </w:tcPr>
          <w:p w14:paraId="729DBC06" w14:textId="564E5196" w:rsidR="009B0FAD" w:rsidRPr="009B0FAD" w:rsidRDefault="007D6EE2" w:rsidP="009B0FAD">
            <w:pPr>
              <w:spacing w:after="0" w:line="240" w:lineRule="auto"/>
              <w:jc w:val="both"/>
              <w:rPr>
                <w:rFonts w:ascii="Times New Roman" w:eastAsia="Times New Roman" w:hAnsi="Times New Roman" w:cs="Times New Roman"/>
                <w:sz w:val="24"/>
                <w:szCs w:val="24"/>
                <w:lang w:val="en-US" w:eastAsia="ru-RU"/>
              </w:rPr>
            </w:pPr>
            <w:r w:rsidRPr="007D6EE2">
              <w:rPr>
                <w:rFonts w:ascii="Times New Roman" w:eastAsia="Times New Roman" w:hAnsi="Times New Roman" w:cs="Times New Roman"/>
                <w:sz w:val="24"/>
                <w:szCs w:val="24"/>
                <w:lang w:val="en-US" w:eastAsia="ru-RU"/>
              </w:rPr>
              <w:t>Establishment of the world system</w:t>
            </w:r>
            <w:r>
              <w:rPr>
                <w:rFonts w:ascii="Times New Roman" w:eastAsia="Times New Roman" w:hAnsi="Times New Roman" w:cs="Times New Roman"/>
                <w:sz w:val="24"/>
                <w:szCs w:val="24"/>
                <w:lang w:val="en-US" w:eastAsia="ru-RU"/>
              </w:rPr>
              <w:t xml:space="preserve"> </w:t>
            </w:r>
            <w:r w:rsidRPr="007D6EE2">
              <w:rPr>
                <w:rFonts w:ascii="Times New Roman" w:eastAsia="Times New Roman" w:hAnsi="Times New Roman" w:cs="Times New Roman"/>
                <w:sz w:val="24"/>
                <w:szCs w:val="24"/>
                <w:lang w:val="en-US" w:eastAsia="ru-RU"/>
              </w:rPr>
              <w:t>of international political relations. The structure of the modern system of world politics. The main theories and methods of research of international relations. Problems of regulation of international relations and world politics. The main international processes and trends in the development of world politics. Problems of international security. New challenges for the world political system at the beginning of the XXI century.</w:t>
            </w:r>
          </w:p>
        </w:tc>
      </w:tr>
      <w:tr w:rsidR="009B0FAD" w:rsidRPr="009B0FAD" w14:paraId="436C6F44" w14:textId="77777777" w:rsidTr="007D6EE2">
        <w:tc>
          <w:tcPr>
            <w:tcW w:w="468" w:type="dxa"/>
            <w:tcBorders>
              <w:top w:val="single" w:sz="4" w:space="0" w:color="auto"/>
              <w:left w:val="single" w:sz="4" w:space="0" w:color="auto"/>
              <w:bottom w:val="single" w:sz="4" w:space="0" w:color="auto"/>
              <w:right w:val="single" w:sz="4" w:space="0" w:color="auto"/>
            </w:tcBorders>
            <w:hideMark/>
          </w:tcPr>
          <w:p w14:paraId="33EB170B" w14:textId="77777777" w:rsidR="009B0FAD" w:rsidRPr="009B0FAD" w:rsidRDefault="009B0FAD" w:rsidP="009B0FAD">
            <w:pPr>
              <w:spacing w:after="0" w:line="240" w:lineRule="auto"/>
              <w:rPr>
                <w:rFonts w:ascii="Times New Roman" w:eastAsia="Times New Roman" w:hAnsi="Times New Roman" w:cs="Times New Roman"/>
                <w:sz w:val="24"/>
                <w:szCs w:val="24"/>
                <w:lang w:eastAsia="ru-RU"/>
              </w:rPr>
            </w:pPr>
            <w:r w:rsidRPr="009B0FAD">
              <w:rPr>
                <w:rFonts w:ascii="Times New Roman" w:eastAsia="Times New Roman" w:hAnsi="Times New Roman" w:cs="Times New Roman"/>
                <w:sz w:val="24"/>
                <w:szCs w:val="24"/>
                <w:lang w:eastAsia="ru-RU"/>
              </w:rPr>
              <w:t>10</w:t>
            </w:r>
          </w:p>
        </w:tc>
        <w:tc>
          <w:tcPr>
            <w:tcW w:w="2448" w:type="dxa"/>
            <w:tcBorders>
              <w:top w:val="single" w:sz="4" w:space="0" w:color="auto"/>
              <w:left w:val="single" w:sz="4" w:space="0" w:color="auto"/>
              <w:bottom w:val="single" w:sz="4" w:space="0" w:color="auto"/>
              <w:right w:val="single" w:sz="4" w:space="0" w:color="auto"/>
            </w:tcBorders>
            <w:hideMark/>
          </w:tcPr>
          <w:p w14:paraId="5CDFD1C4"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References</w:t>
            </w:r>
          </w:p>
        </w:tc>
        <w:tc>
          <w:tcPr>
            <w:tcW w:w="6300" w:type="dxa"/>
            <w:tcBorders>
              <w:top w:val="single" w:sz="4" w:space="0" w:color="auto"/>
              <w:left w:val="single" w:sz="4" w:space="0" w:color="auto"/>
              <w:bottom w:val="single" w:sz="4" w:space="0" w:color="auto"/>
              <w:right w:val="single" w:sz="4" w:space="0" w:color="auto"/>
            </w:tcBorders>
          </w:tcPr>
          <w:p w14:paraId="0A44F77F" w14:textId="77777777" w:rsidR="007D6EE2" w:rsidRPr="007D6EE2" w:rsidRDefault="007D6EE2" w:rsidP="007D6EE2">
            <w:pPr>
              <w:pStyle w:val="a3"/>
              <w:numPr>
                <w:ilvl w:val="0"/>
                <w:numId w:val="3"/>
              </w:numPr>
              <w:shd w:val="clear" w:color="auto" w:fill="FFFFFF"/>
              <w:spacing w:after="0" w:line="240" w:lineRule="auto"/>
              <w:jc w:val="both"/>
              <w:rPr>
                <w:rFonts w:ascii="Times New Roman" w:eastAsia="Times New Roman" w:hAnsi="Times New Roman" w:cs="Times New Roman"/>
                <w:bCs/>
                <w:sz w:val="24"/>
                <w:szCs w:val="24"/>
                <w:lang w:eastAsia="ru-RU"/>
              </w:rPr>
            </w:pPr>
            <w:r w:rsidRPr="007D6EE2">
              <w:rPr>
                <w:rFonts w:ascii="Times New Roman" w:eastAsia="Times New Roman" w:hAnsi="Times New Roman" w:cs="Times New Roman"/>
                <w:bCs/>
                <w:sz w:val="24"/>
                <w:szCs w:val="24"/>
                <w:lang w:eastAsia="ru-RU"/>
              </w:rPr>
              <w:t>Международные отношения и мировая политика. Уч-к для вузов. Под ред. П.А. Цыганкова. 2-е изд. М.: Юрайт, 2020.</w:t>
            </w:r>
          </w:p>
          <w:p w14:paraId="12D777D0" w14:textId="77777777" w:rsidR="007D6EE2" w:rsidRPr="007D6EE2" w:rsidRDefault="007D6EE2" w:rsidP="007D6EE2">
            <w:pPr>
              <w:pStyle w:val="a3"/>
              <w:numPr>
                <w:ilvl w:val="0"/>
                <w:numId w:val="3"/>
              </w:numPr>
              <w:shd w:val="clear" w:color="auto" w:fill="FFFFFF"/>
              <w:spacing w:after="0" w:line="240" w:lineRule="auto"/>
              <w:jc w:val="both"/>
              <w:rPr>
                <w:rFonts w:ascii="Times New Roman" w:eastAsia="Times New Roman" w:hAnsi="Times New Roman" w:cs="Times New Roman"/>
                <w:bCs/>
                <w:sz w:val="24"/>
                <w:szCs w:val="24"/>
                <w:lang w:eastAsia="ru-RU"/>
              </w:rPr>
            </w:pPr>
            <w:r w:rsidRPr="007D6EE2">
              <w:rPr>
                <w:rFonts w:ascii="Times New Roman" w:eastAsia="Times New Roman" w:hAnsi="Times New Roman" w:cs="Times New Roman"/>
                <w:bCs/>
                <w:sz w:val="24"/>
                <w:szCs w:val="24"/>
                <w:lang w:eastAsia="ru-RU"/>
              </w:rPr>
              <w:t>Лебедева М. М. Мировая политика. Учебник. М: Кнорус, 2020.</w:t>
            </w:r>
          </w:p>
          <w:p w14:paraId="6F1C34A3" w14:textId="77777777" w:rsidR="007D6EE2" w:rsidRPr="007D6EE2" w:rsidRDefault="007D6EE2" w:rsidP="007D6EE2">
            <w:pPr>
              <w:pStyle w:val="a3"/>
              <w:numPr>
                <w:ilvl w:val="0"/>
                <w:numId w:val="3"/>
              </w:numPr>
              <w:shd w:val="clear" w:color="auto" w:fill="FFFFFF"/>
              <w:spacing w:after="0" w:line="240" w:lineRule="auto"/>
              <w:jc w:val="both"/>
              <w:rPr>
                <w:rFonts w:ascii="Times New Roman" w:eastAsia="Times New Roman" w:hAnsi="Times New Roman" w:cs="Times New Roman"/>
                <w:bCs/>
                <w:sz w:val="24"/>
                <w:szCs w:val="24"/>
                <w:lang w:eastAsia="ru-RU"/>
              </w:rPr>
            </w:pPr>
            <w:r w:rsidRPr="007D6EE2">
              <w:rPr>
                <w:rFonts w:ascii="Times New Roman" w:eastAsia="Times New Roman" w:hAnsi="Times New Roman" w:cs="Times New Roman"/>
                <w:bCs/>
                <w:sz w:val="24"/>
                <w:szCs w:val="24"/>
                <w:lang w:eastAsia="ru-RU"/>
              </w:rPr>
              <w:t>Байчоров А.М. Мировая политика. Пособие. Минск: БГУ, 2017.</w:t>
            </w:r>
          </w:p>
          <w:p w14:paraId="281C3565" w14:textId="77777777" w:rsidR="007D6EE2" w:rsidRPr="007D6EE2" w:rsidRDefault="007D6EE2" w:rsidP="007D6EE2">
            <w:pPr>
              <w:pStyle w:val="a3"/>
              <w:numPr>
                <w:ilvl w:val="0"/>
                <w:numId w:val="3"/>
              </w:numPr>
              <w:shd w:val="clear" w:color="auto" w:fill="FFFFFF"/>
              <w:spacing w:after="0" w:line="240" w:lineRule="auto"/>
              <w:jc w:val="both"/>
              <w:rPr>
                <w:rFonts w:ascii="Times New Roman" w:eastAsia="Times New Roman" w:hAnsi="Times New Roman" w:cs="Times New Roman"/>
                <w:bCs/>
                <w:sz w:val="24"/>
                <w:szCs w:val="24"/>
                <w:lang w:eastAsia="ru-RU"/>
              </w:rPr>
            </w:pPr>
            <w:r w:rsidRPr="007D6EE2">
              <w:rPr>
                <w:rFonts w:ascii="Times New Roman" w:eastAsia="Times New Roman" w:hAnsi="Times New Roman" w:cs="Times New Roman"/>
                <w:bCs/>
                <w:sz w:val="24"/>
                <w:szCs w:val="24"/>
                <w:lang w:eastAsia="ru-RU"/>
              </w:rPr>
              <w:t>Бусел А.А. Международные отношения и мировая политика: курс лекций / А.А. Бусел. – Минск: БИП, 2022.</w:t>
            </w:r>
          </w:p>
          <w:p w14:paraId="2BDC7475" w14:textId="5D3937FC" w:rsidR="009B0FAD" w:rsidRPr="007D6EE2" w:rsidRDefault="007D6EE2" w:rsidP="007D6EE2">
            <w:pPr>
              <w:pStyle w:val="a3"/>
              <w:numPr>
                <w:ilvl w:val="0"/>
                <w:numId w:val="3"/>
              </w:numPr>
              <w:shd w:val="clear" w:color="auto" w:fill="FFFFFF"/>
              <w:spacing w:after="0" w:line="240" w:lineRule="auto"/>
              <w:jc w:val="both"/>
              <w:rPr>
                <w:rFonts w:ascii="Times New Roman" w:eastAsia="Times New Roman" w:hAnsi="Times New Roman" w:cs="Times New Roman"/>
                <w:bCs/>
                <w:sz w:val="24"/>
                <w:szCs w:val="24"/>
                <w:lang w:eastAsia="ru-RU"/>
              </w:rPr>
            </w:pPr>
            <w:r w:rsidRPr="007D6EE2">
              <w:rPr>
                <w:rFonts w:ascii="Times New Roman" w:eastAsia="Times New Roman" w:hAnsi="Times New Roman" w:cs="Times New Roman"/>
                <w:bCs/>
                <w:sz w:val="24"/>
                <w:szCs w:val="24"/>
                <w:lang w:eastAsia="ru-RU"/>
              </w:rPr>
              <w:t>Социология международных отношений : учебное пособие / А.М. Баженов. — М. : ЦСПиМ, 2013.</w:t>
            </w:r>
          </w:p>
        </w:tc>
      </w:tr>
      <w:tr w:rsidR="009B0FAD" w:rsidRPr="00396A71" w14:paraId="137846E5"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31F55779"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11</w:t>
            </w:r>
          </w:p>
        </w:tc>
        <w:tc>
          <w:tcPr>
            <w:tcW w:w="2448" w:type="dxa"/>
            <w:tcBorders>
              <w:top w:val="single" w:sz="4" w:space="0" w:color="auto"/>
              <w:left w:val="single" w:sz="4" w:space="0" w:color="auto"/>
              <w:bottom w:val="single" w:sz="4" w:space="0" w:color="auto"/>
              <w:right w:val="single" w:sz="4" w:space="0" w:color="auto"/>
            </w:tcBorders>
            <w:hideMark/>
          </w:tcPr>
          <w:p w14:paraId="2C2999A5"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Teaching Methods</w:t>
            </w:r>
          </w:p>
        </w:tc>
        <w:tc>
          <w:tcPr>
            <w:tcW w:w="6300" w:type="dxa"/>
            <w:tcBorders>
              <w:top w:val="single" w:sz="4" w:space="0" w:color="auto"/>
              <w:left w:val="single" w:sz="4" w:space="0" w:color="auto"/>
              <w:bottom w:val="single" w:sz="4" w:space="0" w:color="auto"/>
              <w:right w:val="single" w:sz="4" w:space="0" w:color="auto"/>
            </w:tcBorders>
            <w:hideMark/>
          </w:tcPr>
          <w:p w14:paraId="52F81CDE" w14:textId="2E24AA72" w:rsidR="009B0FAD" w:rsidRPr="009B0FAD" w:rsidRDefault="007D6EE2" w:rsidP="009B0FAD">
            <w:pPr>
              <w:spacing w:after="0" w:line="240" w:lineRule="auto"/>
              <w:jc w:val="both"/>
              <w:rPr>
                <w:rFonts w:ascii="Times New Roman" w:eastAsia="Times New Roman" w:hAnsi="Times New Roman" w:cs="Times New Roman"/>
                <w:sz w:val="24"/>
                <w:szCs w:val="24"/>
                <w:lang w:val="en-US" w:eastAsia="ru-RU"/>
              </w:rPr>
            </w:pPr>
            <w:r w:rsidRPr="007D6EE2">
              <w:rPr>
                <w:rFonts w:ascii="Times New Roman" w:eastAsia="Times New Roman" w:hAnsi="Times New Roman" w:cs="Times New Roman"/>
                <w:sz w:val="24"/>
                <w:szCs w:val="24"/>
                <w:lang w:val="en-US" w:eastAsia="ru-RU"/>
              </w:rPr>
              <w:t xml:space="preserve">Explanatory-illustrative, reproductive, partially search, comparative, problematic, dialogue-heuristic, research, </w:t>
            </w:r>
            <w:r>
              <w:rPr>
                <w:rFonts w:ascii="Times New Roman" w:eastAsia="Times New Roman" w:hAnsi="Times New Roman" w:cs="Times New Roman"/>
                <w:sz w:val="24"/>
                <w:szCs w:val="24"/>
                <w:lang w:val="en-US" w:eastAsia="ru-RU"/>
              </w:rPr>
              <w:t>generali</w:t>
            </w:r>
            <w:r w:rsidRPr="007D6EE2">
              <w:rPr>
                <w:rFonts w:ascii="Times New Roman" w:eastAsia="Times New Roman" w:hAnsi="Times New Roman" w:cs="Times New Roman"/>
                <w:sz w:val="24"/>
                <w:szCs w:val="24"/>
                <w:lang w:val="en-US" w:eastAsia="ru-RU"/>
              </w:rPr>
              <w:t>zing, analytical.</w:t>
            </w:r>
          </w:p>
        </w:tc>
      </w:tr>
      <w:tr w:rsidR="009B0FAD" w:rsidRPr="009B0FAD" w14:paraId="73790809" w14:textId="77777777" w:rsidTr="0029167E">
        <w:tc>
          <w:tcPr>
            <w:tcW w:w="468" w:type="dxa"/>
            <w:tcBorders>
              <w:top w:val="single" w:sz="4" w:space="0" w:color="auto"/>
              <w:left w:val="single" w:sz="4" w:space="0" w:color="auto"/>
              <w:bottom w:val="single" w:sz="4" w:space="0" w:color="auto"/>
              <w:right w:val="single" w:sz="4" w:space="0" w:color="auto"/>
            </w:tcBorders>
            <w:hideMark/>
          </w:tcPr>
          <w:p w14:paraId="0844754B"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12</w:t>
            </w:r>
          </w:p>
        </w:tc>
        <w:tc>
          <w:tcPr>
            <w:tcW w:w="2448" w:type="dxa"/>
            <w:tcBorders>
              <w:top w:val="single" w:sz="4" w:space="0" w:color="auto"/>
              <w:left w:val="single" w:sz="4" w:space="0" w:color="auto"/>
              <w:bottom w:val="single" w:sz="4" w:space="0" w:color="auto"/>
              <w:right w:val="single" w:sz="4" w:space="0" w:color="auto"/>
            </w:tcBorders>
            <w:hideMark/>
          </w:tcPr>
          <w:p w14:paraId="45547744" w14:textId="77777777" w:rsidR="009B0FAD" w:rsidRPr="009B0FAD" w:rsidRDefault="009B0FAD" w:rsidP="009B0FAD">
            <w:pPr>
              <w:spacing w:after="0" w:line="240" w:lineRule="auto"/>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Language of Tuition</w:t>
            </w:r>
          </w:p>
        </w:tc>
        <w:tc>
          <w:tcPr>
            <w:tcW w:w="6300" w:type="dxa"/>
            <w:tcBorders>
              <w:top w:val="single" w:sz="4" w:space="0" w:color="auto"/>
              <w:left w:val="single" w:sz="4" w:space="0" w:color="auto"/>
              <w:bottom w:val="single" w:sz="4" w:space="0" w:color="auto"/>
              <w:right w:val="single" w:sz="4" w:space="0" w:color="auto"/>
            </w:tcBorders>
            <w:hideMark/>
          </w:tcPr>
          <w:p w14:paraId="54704E4F" w14:textId="77777777" w:rsidR="009B0FAD" w:rsidRPr="009B0FAD" w:rsidRDefault="009B0FAD" w:rsidP="009B0FAD">
            <w:pPr>
              <w:spacing w:after="0" w:line="240" w:lineRule="auto"/>
              <w:jc w:val="both"/>
              <w:rPr>
                <w:rFonts w:ascii="Times New Roman" w:eastAsia="Times New Roman" w:hAnsi="Times New Roman" w:cs="Times New Roman"/>
                <w:sz w:val="24"/>
                <w:szCs w:val="24"/>
                <w:lang w:val="en-US" w:eastAsia="ru-RU"/>
              </w:rPr>
            </w:pPr>
            <w:r w:rsidRPr="009B0FAD">
              <w:rPr>
                <w:rFonts w:ascii="Times New Roman" w:eastAsia="Times New Roman" w:hAnsi="Times New Roman" w:cs="Times New Roman"/>
                <w:sz w:val="24"/>
                <w:szCs w:val="24"/>
                <w:lang w:val="en-US" w:eastAsia="ru-RU"/>
              </w:rPr>
              <w:t>Russian</w:t>
            </w:r>
          </w:p>
        </w:tc>
      </w:tr>
    </w:tbl>
    <w:p w14:paraId="3D8BC698" w14:textId="77777777" w:rsidR="007D6EE2" w:rsidRDefault="007D6EE2" w:rsidP="00CC32D1">
      <w:pPr>
        <w:spacing w:after="0" w:line="240" w:lineRule="auto"/>
        <w:jc w:val="center"/>
        <w:rPr>
          <w:rFonts w:ascii="Times New Roman" w:eastAsia="Times New Roman" w:hAnsi="Times New Roman" w:cs="Times New Roman"/>
          <w:b/>
          <w:sz w:val="24"/>
          <w:szCs w:val="24"/>
          <w:lang w:eastAsia="ru-RU"/>
        </w:rPr>
      </w:pPr>
    </w:p>
    <w:sectPr w:rsidR="007D6EE2" w:rsidSect="00CB73F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42F67"/>
    <w:multiLevelType w:val="hybridMultilevel"/>
    <w:tmpl w:val="97946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FF55277"/>
    <w:multiLevelType w:val="hybridMultilevel"/>
    <w:tmpl w:val="E126F3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1D1E30"/>
    <w:multiLevelType w:val="hybridMultilevel"/>
    <w:tmpl w:val="E30600C6"/>
    <w:lvl w:ilvl="0" w:tplc="E0944A1C">
      <w:start w:val="1"/>
      <w:numFmt w:val="decimal"/>
      <w:lvlText w:val="%1."/>
      <w:lvlJc w:val="center"/>
      <w:pPr>
        <w:ind w:left="1585" w:hanging="360"/>
      </w:pPr>
      <w:rPr>
        <w:rFonts w:hint="default"/>
        <w:spacing w:val="0"/>
        <w:kern w:val="2"/>
        <w:position w:val="0"/>
        <w:u w:val="none"/>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16cid:durableId="1340153382">
    <w:abstractNumId w:val="0"/>
  </w:num>
  <w:num w:numId="2" w16cid:durableId="560141740">
    <w:abstractNumId w:val="2"/>
  </w:num>
  <w:num w:numId="3" w16cid:durableId="353849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953"/>
    <w:rsid w:val="0002474B"/>
    <w:rsid w:val="00081D29"/>
    <w:rsid w:val="001D4ADB"/>
    <w:rsid w:val="00396A71"/>
    <w:rsid w:val="004C4E89"/>
    <w:rsid w:val="00594152"/>
    <w:rsid w:val="00650BE0"/>
    <w:rsid w:val="00667944"/>
    <w:rsid w:val="006D36B3"/>
    <w:rsid w:val="007071FF"/>
    <w:rsid w:val="007858CE"/>
    <w:rsid w:val="007D6EE2"/>
    <w:rsid w:val="007F3BEF"/>
    <w:rsid w:val="00803F90"/>
    <w:rsid w:val="00942BF6"/>
    <w:rsid w:val="00942E8C"/>
    <w:rsid w:val="00975F5D"/>
    <w:rsid w:val="009B0FAD"/>
    <w:rsid w:val="009C6D70"/>
    <w:rsid w:val="00A032E1"/>
    <w:rsid w:val="00AA0033"/>
    <w:rsid w:val="00B243FA"/>
    <w:rsid w:val="00CC32D1"/>
    <w:rsid w:val="00DB2953"/>
    <w:rsid w:val="00E05C57"/>
    <w:rsid w:val="00FC19D9"/>
    <w:rsid w:val="00FD0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58F93"/>
  <w15:docId w15:val="{35E65058-5F6D-4081-AEAF-FEFECEF7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2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2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255</Words>
  <Characters>1455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dc:creator>
  <cp:lastModifiedBy>Инна Кондратьева</cp:lastModifiedBy>
  <cp:revision>5</cp:revision>
  <dcterms:created xsi:type="dcterms:W3CDTF">2023-10-04T07:03:00Z</dcterms:created>
  <dcterms:modified xsi:type="dcterms:W3CDTF">2023-11-14T20:14:00Z</dcterms:modified>
</cp:coreProperties>
</file>